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3" w:rsidRDefault="005023D0">
      <w:pPr>
        <w:spacing w:line="600" w:lineRule="exact"/>
        <w:jc w:val="left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r>
        <w:rPr>
          <w:rFonts w:ascii="方正小标宋简体" w:eastAsia="方正小标宋简体" w:hAnsi="宋体" w:hint="eastAsia"/>
          <w:sz w:val="28"/>
          <w:szCs w:val="28"/>
        </w:rPr>
        <w:t>:</w:t>
      </w:r>
    </w:p>
    <w:p w:rsidR="007E47F3" w:rsidRDefault="005023D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</w:t>
      </w:r>
      <w:r>
        <w:rPr>
          <w:rFonts w:ascii="方正小标宋简体" w:eastAsia="方正小标宋简体" w:hAnsi="宋体" w:hint="eastAsia"/>
          <w:sz w:val="44"/>
          <w:szCs w:val="44"/>
        </w:rPr>
        <w:t>年度台州市高水平科研项目</w:t>
      </w:r>
      <w:r>
        <w:rPr>
          <w:rFonts w:ascii="方正小标宋简体" w:eastAsia="方正小标宋简体" w:hAnsi="宋体" w:hint="eastAsia"/>
          <w:sz w:val="44"/>
          <w:szCs w:val="44"/>
        </w:rPr>
        <w:t>立项资助</w:t>
      </w:r>
      <w:r>
        <w:rPr>
          <w:rFonts w:ascii="方正小标宋简体" w:eastAsia="方正小标宋简体" w:hAnsi="宋体" w:hint="eastAsia"/>
          <w:sz w:val="44"/>
          <w:szCs w:val="44"/>
        </w:rPr>
        <w:t>公示名单</w:t>
      </w:r>
    </w:p>
    <w:p w:rsidR="007E47F3" w:rsidRDefault="007E47F3">
      <w:pPr>
        <w:spacing w:line="600" w:lineRule="exact"/>
        <w:ind w:right="640" w:firstLineChars="1600" w:firstLine="5120"/>
        <w:rPr>
          <w:rFonts w:ascii="Times New Roman" w:eastAsia="仿宋_GB2312" w:hAnsi="Times New Roman"/>
          <w:sz w:val="32"/>
          <w:szCs w:val="32"/>
        </w:rPr>
      </w:pPr>
    </w:p>
    <w:tbl>
      <w:tblPr>
        <w:tblW w:w="13847" w:type="dxa"/>
        <w:jc w:val="center"/>
        <w:tblInd w:w="-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214"/>
        <w:gridCol w:w="810"/>
        <w:gridCol w:w="5335"/>
        <w:gridCol w:w="2159"/>
        <w:gridCol w:w="1164"/>
        <w:gridCol w:w="1164"/>
        <w:gridCol w:w="1041"/>
      </w:tblGrid>
      <w:tr w:rsidR="007E47F3">
        <w:trPr>
          <w:trHeight w:val="1280"/>
          <w:jc w:val="center"/>
        </w:trPr>
        <w:tc>
          <w:tcPr>
            <w:tcW w:w="960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4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810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申请年度</w:t>
            </w:r>
          </w:p>
        </w:tc>
        <w:tc>
          <w:tcPr>
            <w:tcW w:w="5335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59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立项名称及文件号</w:t>
            </w:r>
          </w:p>
        </w:tc>
        <w:tc>
          <w:tcPr>
            <w:tcW w:w="1164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项目经费总预算（万元）</w:t>
            </w:r>
          </w:p>
        </w:tc>
        <w:tc>
          <w:tcPr>
            <w:tcW w:w="1164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省级资助经费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已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到位资金（万元）</w:t>
            </w:r>
          </w:p>
        </w:tc>
        <w:tc>
          <w:tcPr>
            <w:tcW w:w="1041" w:type="dxa"/>
            <w:vAlign w:val="center"/>
          </w:tcPr>
          <w:p w:rsidR="007E47F3" w:rsidRDefault="005023D0">
            <w:pPr>
              <w:spacing w:line="0" w:lineRule="atLeast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申请资金（万元）</w:t>
            </w:r>
          </w:p>
        </w:tc>
      </w:tr>
      <w:tr w:rsidR="007E47F3">
        <w:trPr>
          <w:trHeight w:val="1830"/>
          <w:jc w:val="center"/>
        </w:trPr>
        <w:tc>
          <w:tcPr>
            <w:tcW w:w="960" w:type="dxa"/>
            <w:vAlign w:val="center"/>
          </w:tcPr>
          <w:p w:rsidR="007E47F3" w:rsidRDefault="005023D0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4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台州学院</w:t>
            </w:r>
          </w:p>
        </w:tc>
        <w:tc>
          <w:tcPr>
            <w:tcW w:w="810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2020</w:t>
            </w:r>
          </w:p>
        </w:tc>
        <w:tc>
          <w:tcPr>
            <w:tcW w:w="5335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国际合作技术研发与示范推广项目——石墨烯基稀土催化膨胀阻燃导电密封材料的联合研发</w:t>
            </w:r>
          </w:p>
        </w:tc>
        <w:tc>
          <w:tcPr>
            <w:tcW w:w="2159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省重点研发计划项目</w:t>
            </w:r>
          </w:p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浙财科教</w:t>
            </w:r>
            <w:r>
              <w:rPr>
                <w:rFonts w:ascii="Times New Roman" w:hAnsi="Times New Roman" w:hint="eastAsia"/>
                <w:sz w:val="24"/>
                <w:szCs w:val="24"/>
              </w:rPr>
              <w:t>[2019]48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164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2003.77</w:t>
            </w:r>
          </w:p>
        </w:tc>
        <w:tc>
          <w:tcPr>
            <w:tcW w:w="1164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400/192</w:t>
            </w:r>
          </w:p>
        </w:tc>
        <w:tc>
          <w:tcPr>
            <w:tcW w:w="1041" w:type="dxa"/>
            <w:vAlign w:val="center"/>
          </w:tcPr>
          <w:p w:rsidR="007E47F3" w:rsidRDefault="005023D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192</w:t>
            </w:r>
          </w:p>
        </w:tc>
      </w:tr>
    </w:tbl>
    <w:p w:rsidR="007E47F3" w:rsidRDefault="007E47F3">
      <w:pPr>
        <w:jc w:val="left"/>
        <w:rPr>
          <w:rFonts w:ascii="宋体" w:hAnsi="宋体"/>
          <w:sz w:val="30"/>
          <w:szCs w:val="30"/>
        </w:rPr>
      </w:pPr>
      <w:bookmarkStart w:id="0" w:name="_GoBack"/>
      <w:bookmarkEnd w:id="0"/>
    </w:p>
    <w:sectPr w:rsidR="007E47F3" w:rsidSect="007E47F3">
      <w:footerReference w:type="default" r:id="rId7"/>
      <w:pgSz w:w="16838" w:h="11906" w:orient="landscape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D0" w:rsidRDefault="005023D0" w:rsidP="007E47F3">
      <w:r>
        <w:separator/>
      </w:r>
    </w:p>
  </w:endnote>
  <w:endnote w:type="continuationSeparator" w:id="1">
    <w:p w:rsidR="005023D0" w:rsidRDefault="005023D0" w:rsidP="007E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F3" w:rsidRDefault="007E47F3">
    <w:pPr>
      <w:pStyle w:val="a3"/>
      <w:jc w:val="center"/>
    </w:pPr>
    <w:r w:rsidRPr="007E47F3">
      <w:fldChar w:fldCharType="begin"/>
    </w:r>
    <w:r w:rsidR="005023D0">
      <w:instrText xml:space="preserve"> PAGE   \* MERGEFORMAT </w:instrText>
    </w:r>
    <w:r w:rsidRPr="007E47F3">
      <w:fldChar w:fldCharType="separate"/>
    </w:r>
    <w:r w:rsidR="008B0539">
      <w:rPr>
        <w:noProof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D0" w:rsidRDefault="005023D0" w:rsidP="007E47F3">
      <w:r>
        <w:separator/>
      </w:r>
    </w:p>
  </w:footnote>
  <w:footnote w:type="continuationSeparator" w:id="1">
    <w:p w:rsidR="005023D0" w:rsidRDefault="005023D0" w:rsidP="007E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7F3"/>
    <w:rsid w:val="005023D0"/>
    <w:rsid w:val="007E47F3"/>
    <w:rsid w:val="008B0539"/>
    <w:rsid w:val="646D541A"/>
    <w:rsid w:val="6CB5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E47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日期 Char"/>
    <w:basedOn w:val="a0"/>
    <w:link w:val="1"/>
    <w:semiHidden/>
    <w:rsid w:val="007E47F3"/>
  </w:style>
  <w:style w:type="paragraph" w:customStyle="1" w:styleId="1">
    <w:name w:val="日期1"/>
    <w:basedOn w:val="a"/>
    <w:next w:val="a"/>
    <w:link w:val="Char1"/>
    <w:rsid w:val="007E47F3"/>
    <w:pPr>
      <w:ind w:leftChars="2500" w:left="100"/>
    </w:pPr>
  </w:style>
  <w:style w:type="character" w:customStyle="1" w:styleId="Char">
    <w:name w:val="页脚 Char"/>
    <w:basedOn w:val="a0"/>
    <w:link w:val="a3"/>
    <w:semiHidden/>
    <w:qFormat/>
    <w:rsid w:val="007E47F3"/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7E47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</dc:creator>
  <cp:lastModifiedBy>Ushop</cp:lastModifiedBy>
  <cp:revision>2</cp:revision>
  <cp:lastPrinted>2019-09-06T02:31:00Z</cp:lastPrinted>
  <dcterms:created xsi:type="dcterms:W3CDTF">2020-06-17T07:10:00Z</dcterms:created>
  <dcterms:modified xsi:type="dcterms:W3CDTF">2020-06-17T07:10:00Z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